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3AE" w:rsidRPr="00CC5FDA" w:rsidRDefault="00844B43" w:rsidP="009167C6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C5FDA">
        <w:rPr>
          <w:rFonts w:ascii="Times New Roman" w:hAnsi="Times New Roman" w:cs="Times New Roman"/>
          <w:b/>
          <w:sz w:val="24"/>
          <w:szCs w:val="24"/>
          <w:lang w:val="uk-UA"/>
        </w:rPr>
        <w:t>Контрольна робота №2 Українська мова 9 клас 2 семестр</w:t>
      </w:r>
    </w:p>
    <w:p w:rsidR="00844B43" w:rsidRPr="009167C6" w:rsidRDefault="00844B43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Тема: Складнопідрядне речення . Безсполучникове складне речення, розділові знаки в ньому</w:t>
      </w:r>
    </w:p>
    <w:p w:rsidR="00844B43" w:rsidRPr="009167C6" w:rsidRDefault="00844B43" w:rsidP="009167C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1 рівень. Тести</w:t>
      </w:r>
    </w:p>
    <w:p w:rsidR="00844B43" w:rsidRPr="009167C6" w:rsidRDefault="00844B43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 xml:space="preserve">1.Складнопідрядним </w:t>
      </w:r>
      <w:proofErr w:type="spellStart"/>
      <w:r w:rsidRPr="009167C6">
        <w:rPr>
          <w:rFonts w:ascii="Times New Roman" w:hAnsi="Times New Roman" w:cs="Times New Roman"/>
          <w:sz w:val="24"/>
          <w:szCs w:val="24"/>
          <w:lang w:val="uk-UA"/>
        </w:rPr>
        <w:t>реченняя</w:t>
      </w:r>
      <w:proofErr w:type="spellEnd"/>
      <w:r w:rsidRPr="009167C6">
        <w:rPr>
          <w:rFonts w:ascii="Times New Roman" w:hAnsi="Times New Roman" w:cs="Times New Roman"/>
          <w:sz w:val="24"/>
          <w:szCs w:val="24"/>
          <w:lang w:val="uk-UA"/>
        </w:rPr>
        <w:t xml:space="preserve"> із підрядним означальним є речення :</w:t>
      </w:r>
    </w:p>
    <w:p w:rsidR="00844B43" w:rsidRPr="009167C6" w:rsidRDefault="00844B43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А) Скільки провів я безсонних ночей ,читай по утомі очей ;</w:t>
      </w:r>
    </w:p>
    <w:p w:rsidR="00844B43" w:rsidRPr="009167C6" w:rsidRDefault="00844B43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Б) Нехай же всі про те почують , що розповів Дніпро мені;</w:t>
      </w:r>
    </w:p>
    <w:p w:rsidR="00844B43" w:rsidRPr="009167C6" w:rsidRDefault="00844B43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В) Навіть ті , хто обливався на косовиці потом , любили цю втомливу роботу ;</w:t>
      </w:r>
    </w:p>
    <w:p w:rsidR="00844B43" w:rsidRPr="009167C6" w:rsidRDefault="00844B43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 xml:space="preserve">Г)Відомо, що не гарно говорити повсякчас про себе та про свої справи </w:t>
      </w:r>
    </w:p>
    <w:p w:rsidR="00844B43" w:rsidRPr="009167C6" w:rsidRDefault="00844B43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2. Укажіть , у якому із запропонованих речень засобом зв’язку виступає сполучне слово</w:t>
      </w:r>
    </w:p>
    <w:p w:rsidR="00844B43" w:rsidRPr="009167C6" w:rsidRDefault="00844B43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А) Спасибі , нене, що ти навчила дзвінкої мови з дитячих літ ;</w:t>
      </w:r>
    </w:p>
    <w:p w:rsidR="00844B43" w:rsidRPr="009167C6" w:rsidRDefault="00844B43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Б)Адже король того не подарує , що ви йому всю гору покопали ;</w:t>
      </w:r>
    </w:p>
    <w:p w:rsidR="00844B43" w:rsidRPr="009167C6" w:rsidRDefault="00844B43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В) О, сором мовчки гинути й страждати, як маєш у руці хоч заржавілий меч ;</w:t>
      </w:r>
    </w:p>
    <w:p w:rsidR="00844B43" w:rsidRPr="009167C6" w:rsidRDefault="00844B43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 xml:space="preserve">Г) У полотнищі двоколірнім злилося все , що нас об’єднує навіки </w:t>
      </w:r>
    </w:p>
    <w:p w:rsidR="00844B43" w:rsidRPr="009167C6" w:rsidRDefault="00844B43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3.Склоднопідрядними реченнями з підрядними з’ясувальними є всі, крім:</w:t>
      </w:r>
    </w:p>
    <w:p w:rsidR="00844B43" w:rsidRPr="009167C6" w:rsidRDefault="00844B43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А) Орися пила молоко ,тримаючи кухоль за вушко , і раптом побачила , що по ньому лізе якийсь жучок;</w:t>
      </w:r>
    </w:p>
    <w:p w:rsidR="00844B43" w:rsidRPr="009167C6" w:rsidRDefault="00844B43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 xml:space="preserve">Б)Я не можу повірити , що ти не любиш мене </w:t>
      </w:r>
    </w:p>
    <w:p w:rsidR="00844B43" w:rsidRPr="009167C6" w:rsidRDefault="00844B43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В) Нехай усі про те почують, що розповів Дніпро мені</w:t>
      </w:r>
    </w:p>
    <w:p w:rsidR="00844B43" w:rsidRPr="009167C6" w:rsidRDefault="00844B43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Г) Прийде час ,коли наука випередить фантазію</w:t>
      </w:r>
    </w:p>
    <w:p w:rsidR="00844B43" w:rsidRPr="009167C6" w:rsidRDefault="00844B43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4.Складнопідрядними реченнями з підрядними часу є всі , крім :</w:t>
      </w:r>
    </w:p>
    <w:p w:rsidR="00844B43" w:rsidRPr="009167C6" w:rsidRDefault="00844B43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А) Посадили ми сосновий бір на тому самому місці , на якому колись курілись пасіки</w:t>
      </w:r>
    </w:p>
    <w:p w:rsidR="00844B43" w:rsidRPr="009167C6" w:rsidRDefault="00844B43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 xml:space="preserve">Б)Поранилась , скривилась хмаринка ,коли із вітром юним пустувала </w:t>
      </w:r>
    </w:p>
    <w:p w:rsidR="00844B43" w:rsidRPr="009167C6" w:rsidRDefault="00844B43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В) Щоразу, коли я дивлюся на зелені мережива полезахисних лісосмуг  на ланах , мені пригадуються радісні години нашої праці</w:t>
      </w:r>
    </w:p>
    <w:p w:rsidR="00844B43" w:rsidRPr="009167C6" w:rsidRDefault="00844B43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Г) У залі стало тихо , коли до неї поважно зайшов директор</w:t>
      </w:r>
    </w:p>
    <w:p w:rsidR="00844B43" w:rsidRPr="009167C6" w:rsidRDefault="00844B43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5.</w:t>
      </w:r>
      <w:r w:rsidR="0010300C" w:rsidRPr="009167C6">
        <w:rPr>
          <w:rFonts w:ascii="Times New Roman" w:hAnsi="Times New Roman" w:cs="Times New Roman"/>
          <w:sz w:val="24"/>
          <w:szCs w:val="24"/>
          <w:lang w:val="uk-UA"/>
        </w:rPr>
        <w:t xml:space="preserve">Складнопідрядним реченням із підрядним причини є </w:t>
      </w:r>
    </w:p>
    <w:p w:rsidR="0010300C" w:rsidRPr="009167C6" w:rsidRDefault="0010300C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А) Так спокійно в зелених берегах , що хочеться сісти на човен і поплисти ї</w:t>
      </w:r>
    </w:p>
    <w:p w:rsidR="0010300C" w:rsidRPr="009167C6" w:rsidRDefault="0010300C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Б)Ніколи не кажіть людині, що вона помиляється</w:t>
      </w:r>
    </w:p>
    <w:p w:rsidR="0010300C" w:rsidRPr="009167C6" w:rsidRDefault="0010300C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В ) Хай спогади минуть за вітром, немов голубі пелюстки розлетяться по світу</w:t>
      </w:r>
    </w:p>
    <w:p w:rsidR="0010300C" w:rsidRPr="009167C6" w:rsidRDefault="0010300C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Г) Люди здавна запримітили й зарахували до зелених друзів цю богатирського зросту рослину , тому  що зі її допомогою вдавалося вилікувати різні хвороби.</w:t>
      </w:r>
    </w:p>
    <w:p w:rsidR="0010300C" w:rsidRPr="009167C6" w:rsidRDefault="0010300C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6.Складнопідрядним із підрядним наслідковим є речення:</w:t>
      </w:r>
    </w:p>
    <w:p w:rsidR="0010300C" w:rsidRPr="009167C6" w:rsidRDefault="0010300C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А) І складаються строфи-куплети , коли серце болить і плаче</w:t>
      </w:r>
    </w:p>
    <w:p w:rsidR="0010300C" w:rsidRPr="009167C6" w:rsidRDefault="0010300C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 xml:space="preserve">Б) Хилилися густі лози, звідки вітер віє </w:t>
      </w:r>
    </w:p>
    <w:p w:rsidR="0010300C" w:rsidRPr="009167C6" w:rsidRDefault="0010300C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В) Теплий туман слався по полю  і наливав  в балку по самі вінця, так що дерева потопали в ньому</w:t>
      </w:r>
    </w:p>
    <w:p w:rsidR="0010300C" w:rsidRPr="009167C6" w:rsidRDefault="0010300C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 xml:space="preserve">Г) Пісня доти ще жива, допоки хтось її співає </w:t>
      </w:r>
    </w:p>
    <w:p w:rsidR="0010300C" w:rsidRPr="009167C6" w:rsidRDefault="0010300C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7. Складнопідрядним із підрядним мети є речення :</w:t>
      </w:r>
    </w:p>
    <w:p w:rsidR="0010300C" w:rsidRPr="009167C6" w:rsidRDefault="0010300C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А)Усі дослідники сходяться на тому, що Нестор був надзвичайно освіченою людиною</w:t>
      </w:r>
    </w:p>
    <w:p w:rsidR="0010300C" w:rsidRPr="009167C6" w:rsidRDefault="0010300C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Б) Розмовляй рідною мовою свого народу скрізь , де її розуміють</w:t>
      </w:r>
    </w:p>
    <w:p w:rsidR="0010300C" w:rsidRPr="009167C6" w:rsidRDefault="0010300C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 xml:space="preserve">В) Як парость виноградної лози , плекайте мову </w:t>
      </w:r>
    </w:p>
    <w:p w:rsidR="0010300C" w:rsidRPr="009167C6" w:rsidRDefault="0010300C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 xml:space="preserve">Г) Щоб стати гарним співрозмовником , насамперед оволодійте всебічними знаннями </w:t>
      </w:r>
    </w:p>
    <w:p w:rsidR="0010300C" w:rsidRPr="009167C6" w:rsidRDefault="0010300C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8.Складнопідрядними реченнями із підрядними умови є всі , крім :</w:t>
      </w:r>
    </w:p>
    <w:p w:rsidR="0010300C" w:rsidRPr="009167C6" w:rsidRDefault="0010300C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А) Було б добре якби не було зле .</w:t>
      </w:r>
    </w:p>
    <w:p w:rsidR="0010300C" w:rsidRPr="009167C6" w:rsidRDefault="0010300C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lastRenderedPageBreak/>
        <w:t>Б) Успіх товариської зустрічі залежатиме від того , чи зумієте ви своїми запитаннями заохотити друзів до участі в розмові.</w:t>
      </w:r>
    </w:p>
    <w:p w:rsidR="0010300C" w:rsidRPr="009167C6" w:rsidRDefault="0010300C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>В) Промовець неодмінно викличе інтерес у слухачів , якщо він сповнений натхнення</w:t>
      </w:r>
    </w:p>
    <w:p w:rsidR="0010300C" w:rsidRPr="009167C6" w:rsidRDefault="0010300C" w:rsidP="009167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67C6">
        <w:rPr>
          <w:rFonts w:ascii="Times New Roman" w:hAnsi="Times New Roman" w:cs="Times New Roman"/>
          <w:sz w:val="24"/>
          <w:szCs w:val="24"/>
          <w:lang w:val="uk-UA"/>
        </w:rPr>
        <w:t xml:space="preserve">Г)Якщо не зробиш людям добра ,то не побачиш від них лиха </w:t>
      </w:r>
    </w:p>
    <w:p w:rsidR="0010300C" w:rsidRPr="009167C6" w:rsidRDefault="0010300C" w:rsidP="009167C6">
      <w:pPr>
        <w:spacing w:after="0"/>
        <w:rPr>
          <w:rFonts w:ascii="Times New Roman" w:hAnsi="Times New Roman" w:cs="Times New Roman"/>
          <w:lang w:val="uk-UA"/>
        </w:rPr>
      </w:pPr>
      <w:r w:rsidRPr="009167C6">
        <w:rPr>
          <w:rFonts w:ascii="Times New Roman" w:hAnsi="Times New Roman" w:cs="Times New Roman"/>
          <w:lang w:val="uk-UA"/>
        </w:rPr>
        <w:t xml:space="preserve">9. Установіть відповідність </w:t>
      </w:r>
      <w:r w:rsidR="009167C6" w:rsidRPr="009167C6">
        <w:rPr>
          <w:rFonts w:ascii="Times New Roman" w:hAnsi="Times New Roman" w:cs="Times New Roman"/>
          <w:lang w:val="uk-UA"/>
        </w:rPr>
        <w:t>між видами підрядних речень</w:t>
      </w:r>
    </w:p>
    <w:p w:rsidR="009167C6" w:rsidRPr="009167C6" w:rsidRDefault="009167C6" w:rsidP="009167C6">
      <w:pPr>
        <w:tabs>
          <w:tab w:val="left" w:pos="3525"/>
        </w:tabs>
        <w:spacing w:after="0"/>
        <w:rPr>
          <w:rFonts w:ascii="Times New Roman" w:hAnsi="Times New Roman" w:cs="Times New Roman"/>
          <w:lang w:val="uk-UA"/>
        </w:rPr>
      </w:pPr>
      <w:r w:rsidRPr="009167C6">
        <w:rPr>
          <w:rFonts w:ascii="Times New Roman" w:hAnsi="Times New Roman" w:cs="Times New Roman"/>
          <w:lang w:val="uk-UA"/>
        </w:rPr>
        <w:t>1) Означальне               а)Твій дух не став приниженим і плюсклим, хоч слала доля чорні килими</w:t>
      </w:r>
    </w:p>
    <w:p w:rsidR="009167C6" w:rsidRPr="009167C6" w:rsidRDefault="009167C6" w:rsidP="009167C6">
      <w:pPr>
        <w:tabs>
          <w:tab w:val="left" w:pos="2190"/>
        </w:tabs>
        <w:spacing w:after="0"/>
        <w:rPr>
          <w:rFonts w:ascii="Times New Roman" w:hAnsi="Times New Roman" w:cs="Times New Roman"/>
          <w:lang w:val="uk-UA"/>
        </w:rPr>
      </w:pPr>
      <w:r w:rsidRPr="009167C6">
        <w:rPr>
          <w:rFonts w:ascii="Times New Roman" w:hAnsi="Times New Roman" w:cs="Times New Roman"/>
          <w:lang w:val="uk-UA"/>
        </w:rPr>
        <w:t>2)З</w:t>
      </w:r>
      <w:r w:rsidRPr="009167C6">
        <w:rPr>
          <w:rFonts w:ascii="Times New Roman" w:hAnsi="Times New Roman" w:cs="Times New Roman"/>
        </w:rPr>
        <w:t>’</w:t>
      </w:r>
      <w:proofErr w:type="spellStart"/>
      <w:r w:rsidRPr="009167C6">
        <w:rPr>
          <w:rFonts w:ascii="Times New Roman" w:hAnsi="Times New Roman" w:cs="Times New Roman"/>
          <w:lang w:val="uk-UA"/>
        </w:rPr>
        <w:t>ясувальне</w:t>
      </w:r>
      <w:proofErr w:type="spellEnd"/>
      <w:r w:rsidRPr="009167C6">
        <w:rPr>
          <w:rFonts w:ascii="Times New Roman" w:hAnsi="Times New Roman" w:cs="Times New Roman"/>
          <w:lang w:val="uk-UA"/>
        </w:rPr>
        <w:tab/>
        <w:t>б) Ви знаєте, як липа шелестить у місячні весняні ночі</w:t>
      </w:r>
    </w:p>
    <w:p w:rsidR="009167C6" w:rsidRPr="009167C6" w:rsidRDefault="009167C6" w:rsidP="009167C6">
      <w:pPr>
        <w:spacing w:after="0"/>
        <w:rPr>
          <w:rFonts w:ascii="Times New Roman" w:hAnsi="Times New Roman" w:cs="Times New Roman"/>
          <w:lang w:val="uk-UA"/>
        </w:rPr>
      </w:pPr>
      <w:r w:rsidRPr="009167C6">
        <w:rPr>
          <w:rFonts w:ascii="Times New Roman" w:hAnsi="Times New Roman" w:cs="Times New Roman"/>
          <w:lang w:val="uk-UA"/>
        </w:rPr>
        <w:t>3)Обставинне допустове  в) Бачу за морями золоті дороги, де припав до неба синьоокий степ</w:t>
      </w:r>
    </w:p>
    <w:p w:rsidR="009167C6" w:rsidRPr="009167C6" w:rsidRDefault="009167C6" w:rsidP="009167C6">
      <w:pPr>
        <w:tabs>
          <w:tab w:val="left" w:pos="2565"/>
        </w:tabs>
        <w:spacing w:after="0"/>
        <w:rPr>
          <w:rFonts w:ascii="Times New Roman" w:hAnsi="Times New Roman" w:cs="Times New Roman"/>
          <w:lang w:val="uk-UA"/>
        </w:rPr>
      </w:pPr>
      <w:r w:rsidRPr="009167C6">
        <w:rPr>
          <w:rFonts w:ascii="Times New Roman" w:hAnsi="Times New Roman" w:cs="Times New Roman"/>
          <w:lang w:val="uk-UA"/>
        </w:rPr>
        <w:t>4)Обставинне умови</w:t>
      </w:r>
      <w:r w:rsidRPr="009167C6">
        <w:rPr>
          <w:rFonts w:ascii="Times New Roman" w:hAnsi="Times New Roman" w:cs="Times New Roman"/>
          <w:lang w:val="uk-UA"/>
        </w:rPr>
        <w:tab/>
        <w:t xml:space="preserve">г)Коли слова на порох стерті, сповідатись зорям </w:t>
      </w:r>
      <w:proofErr w:type="spellStart"/>
      <w:r w:rsidRPr="009167C6">
        <w:rPr>
          <w:rFonts w:ascii="Times New Roman" w:hAnsi="Times New Roman" w:cs="Times New Roman"/>
          <w:lang w:val="uk-UA"/>
        </w:rPr>
        <w:t>зяйво</w:t>
      </w:r>
      <w:proofErr w:type="spellEnd"/>
    </w:p>
    <w:p w:rsidR="00844B43" w:rsidRDefault="009167C6" w:rsidP="009167C6">
      <w:pPr>
        <w:tabs>
          <w:tab w:val="left" w:pos="2565"/>
        </w:tabs>
        <w:spacing w:after="0"/>
        <w:rPr>
          <w:rFonts w:ascii="Times New Roman" w:hAnsi="Times New Roman" w:cs="Times New Roman"/>
          <w:lang w:val="uk-UA"/>
        </w:rPr>
      </w:pPr>
      <w:r w:rsidRPr="009167C6">
        <w:rPr>
          <w:rFonts w:ascii="Times New Roman" w:hAnsi="Times New Roman" w:cs="Times New Roman"/>
          <w:lang w:val="uk-UA"/>
        </w:rPr>
        <w:tab/>
        <w:t>Д)Коли прибудеш влітку до столиці, немов на конях вилетять каштани</w:t>
      </w:r>
    </w:p>
    <w:p w:rsidR="009167C6" w:rsidRDefault="009167C6" w:rsidP="009167C6">
      <w:pPr>
        <w:tabs>
          <w:tab w:val="left" w:pos="2565"/>
        </w:tabs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10. Безсполучникове складне речення утвориться , якщо до частини «Пишається край дороги достигла шипшина …» додати фрагмент :</w:t>
      </w:r>
    </w:p>
    <w:p w:rsidR="009167C6" w:rsidRDefault="009167C6" w:rsidP="009167C6">
      <w:pPr>
        <w:tabs>
          <w:tab w:val="left" w:pos="2565"/>
        </w:tabs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А)…навіть холодні ранки її не лякають</w:t>
      </w:r>
    </w:p>
    <w:p w:rsidR="009167C6" w:rsidRDefault="009167C6" w:rsidP="009167C6">
      <w:pPr>
        <w:tabs>
          <w:tab w:val="left" w:pos="2565"/>
        </w:tabs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Б)… хоча давно не було дощів </w:t>
      </w:r>
    </w:p>
    <w:p w:rsidR="009167C6" w:rsidRDefault="009167C6" w:rsidP="009167C6">
      <w:pPr>
        <w:tabs>
          <w:tab w:val="left" w:pos="2565"/>
        </w:tabs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В)… і пахнуть росою гаї на околиці</w:t>
      </w:r>
    </w:p>
    <w:p w:rsidR="009167C6" w:rsidRDefault="009167C6" w:rsidP="009167C6">
      <w:pPr>
        <w:tabs>
          <w:tab w:val="left" w:pos="2565"/>
        </w:tabs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Г)… стрічає з далекої дороги птахів</w:t>
      </w:r>
    </w:p>
    <w:p w:rsidR="009167C6" w:rsidRDefault="009167C6" w:rsidP="009167C6">
      <w:pPr>
        <w:tabs>
          <w:tab w:val="left" w:pos="2565"/>
        </w:tabs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11. Двокрапку треба поставити між частинами (розділові знаки пропущено) речення :</w:t>
      </w:r>
    </w:p>
    <w:p w:rsidR="009167C6" w:rsidRDefault="009167C6" w:rsidP="009167C6">
      <w:pPr>
        <w:tabs>
          <w:tab w:val="left" w:pos="2565"/>
        </w:tabs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А) Засвітить місяць засяють зорі земля потоне в сріблястім морі</w:t>
      </w:r>
    </w:p>
    <w:p w:rsidR="009167C6" w:rsidRDefault="009167C6" w:rsidP="009167C6">
      <w:pPr>
        <w:tabs>
          <w:tab w:val="left" w:pos="2565"/>
        </w:tabs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Б)Прийшла Покрова сиди чумаче вдома </w:t>
      </w:r>
    </w:p>
    <w:p w:rsidR="009167C6" w:rsidRDefault="009167C6" w:rsidP="009167C6">
      <w:pPr>
        <w:tabs>
          <w:tab w:val="left" w:pos="2565"/>
        </w:tabs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В) Мудрий бореться з долею </w:t>
      </w:r>
      <w:r w:rsidR="009B1006">
        <w:rPr>
          <w:rFonts w:ascii="Times New Roman" w:hAnsi="Times New Roman" w:cs="Times New Roman"/>
          <w:lang w:val="uk-UA"/>
        </w:rPr>
        <w:t>нерозумний опускає руки</w:t>
      </w:r>
    </w:p>
    <w:p w:rsidR="009B1006" w:rsidRDefault="009B1006" w:rsidP="009167C6">
      <w:pPr>
        <w:tabs>
          <w:tab w:val="left" w:pos="2565"/>
        </w:tabs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Г)Та знаю мене колисала колиска в краю калиновім тонкими руками </w:t>
      </w:r>
    </w:p>
    <w:p w:rsidR="009B1006" w:rsidRDefault="009B1006" w:rsidP="009167C6">
      <w:pPr>
        <w:tabs>
          <w:tab w:val="left" w:pos="2565"/>
        </w:tabs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12. Тире на місці пропуску треба поставити в реченні :</w:t>
      </w:r>
    </w:p>
    <w:p w:rsidR="009B1006" w:rsidRDefault="009B1006" w:rsidP="009167C6">
      <w:pPr>
        <w:tabs>
          <w:tab w:val="left" w:pos="2565"/>
        </w:tabs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А) Не завидуй багатому …багатий не знає ні приязні ,ні любові </w:t>
      </w:r>
    </w:p>
    <w:p w:rsidR="009B1006" w:rsidRDefault="009B1006" w:rsidP="009167C6">
      <w:pPr>
        <w:tabs>
          <w:tab w:val="left" w:pos="2565"/>
        </w:tabs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Б) Енея очі запалали… уста від гніву задрижали</w:t>
      </w:r>
    </w:p>
    <w:p w:rsidR="009B1006" w:rsidRDefault="009B1006" w:rsidP="009167C6">
      <w:pPr>
        <w:tabs>
          <w:tab w:val="left" w:pos="2565"/>
        </w:tabs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В)Будуть гарні врожаї … додасться Україні й економічної сили</w:t>
      </w:r>
    </w:p>
    <w:p w:rsidR="009B1006" w:rsidRDefault="009B1006" w:rsidP="009167C6">
      <w:pPr>
        <w:tabs>
          <w:tab w:val="left" w:pos="2565"/>
        </w:tabs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Г)Здалося …десь поруч забриніла натягнута струна </w:t>
      </w:r>
    </w:p>
    <w:p w:rsidR="009B1006" w:rsidRDefault="009B1006" w:rsidP="009167C6">
      <w:pPr>
        <w:tabs>
          <w:tab w:val="left" w:pos="2565"/>
        </w:tabs>
        <w:spacing w:after="0"/>
        <w:rPr>
          <w:rFonts w:ascii="Times New Roman" w:hAnsi="Times New Roman" w:cs="Times New Roman"/>
          <w:lang w:val="uk-UA"/>
        </w:rPr>
      </w:pPr>
    </w:p>
    <w:p w:rsidR="009B1006" w:rsidRDefault="009B1006" w:rsidP="009B1006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2 рівень</w:t>
      </w:r>
    </w:p>
    <w:p w:rsidR="009B1006" w:rsidRDefault="009B1006" w:rsidP="009B1006">
      <w:pPr>
        <w:tabs>
          <w:tab w:val="left" w:pos="2565"/>
        </w:tabs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1.Спишіть речення , підкресліть у них граматичні основи , поставте пропущені розділові знаки , накресліть схеми речень , визначте їх вид ( складнопідрядне означальне, складнопідрядне з’ясувальне , складнопідрядне обставинне (вид )).</w:t>
      </w:r>
    </w:p>
    <w:p w:rsidR="009B1006" w:rsidRDefault="009B1006" w:rsidP="009B1006">
      <w:pPr>
        <w:tabs>
          <w:tab w:val="left" w:pos="2565"/>
        </w:tabs>
        <w:spacing w:after="0"/>
        <w:rPr>
          <w:rFonts w:ascii="Times New Roman" w:hAnsi="Times New Roman" w:cs="Times New Roman"/>
          <w:lang w:val="uk-UA"/>
        </w:rPr>
      </w:pPr>
    </w:p>
    <w:p w:rsidR="009B1006" w:rsidRDefault="009B1006" w:rsidP="009B1006">
      <w:pPr>
        <w:tabs>
          <w:tab w:val="left" w:pos="2565"/>
        </w:tabs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Вечір що встав над селом  яблука вмиті росою синім укрив рукавом. </w:t>
      </w:r>
    </w:p>
    <w:p w:rsidR="009B1006" w:rsidRDefault="009B1006" w:rsidP="009B1006">
      <w:pPr>
        <w:tabs>
          <w:tab w:val="left" w:pos="2565"/>
        </w:tabs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Вдар словом так  щоб аж дзвеніло міддю .</w:t>
      </w:r>
    </w:p>
    <w:p w:rsidR="009B1006" w:rsidRDefault="009B1006" w:rsidP="009B1006">
      <w:pPr>
        <w:tabs>
          <w:tab w:val="left" w:pos="2565"/>
        </w:tabs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Свій дух підношу я з землі  як птиця підносить </w:t>
      </w:r>
      <w:proofErr w:type="spellStart"/>
      <w:r>
        <w:rPr>
          <w:rFonts w:ascii="Times New Roman" w:hAnsi="Times New Roman" w:cs="Times New Roman"/>
          <w:lang w:val="uk-UA"/>
        </w:rPr>
        <w:t>випале</w:t>
      </w:r>
      <w:proofErr w:type="spellEnd"/>
      <w:r>
        <w:rPr>
          <w:rFonts w:ascii="Times New Roman" w:hAnsi="Times New Roman" w:cs="Times New Roman"/>
          <w:lang w:val="uk-UA"/>
        </w:rPr>
        <w:t xml:space="preserve"> з гнізда пташатко.</w:t>
      </w:r>
    </w:p>
    <w:p w:rsidR="009B1006" w:rsidRDefault="009B1006" w:rsidP="009B1006">
      <w:pPr>
        <w:tabs>
          <w:tab w:val="left" w:pos="2565"/>
        </w:tabs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Ніхто не знав коли і як над рідним краєм зійде воля .</w:t>
      </w:r>
    </w:p>
    <w:p w:rsidR="009B1006" w:rsidRDefault="001C7356" w:rsidP="009B1006">
      <w:pPr>
        <w:tabs>
          <w:tab w:val="left" w:pos="2565"/>
        </w:tabs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Я виріс там де дума Кобзаря цвіла як хліборобська вічна мрія</w:t>
      </w:r>
    </w:p>
    <w:p w:rsidR="001C7356" w:rsidRDefault="001C7356" w:rsidP="009B1006">
      <w:pPr>
        <w:tabs>
          <w:tab w:val="left" w:pos="2565"/>
        </w:tabs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Здоровенний дуб розлігся розширився своїм кострубатим гіллям так що аж темно під ним </w:t>
      </w:r>
    </w:p>
    <w:p w:rsidR="001C7356" w:rsidRDefault="001C7356" w:rsidP="009B1006">
      <w:pPr>
        <w:tabs>
          <w:tab w:val="left" w:pos="2565"/>
        </w:tabs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Вже листячко проклюнулось в живицях хоч сніг у лісі сріблиться повсюди</w:t>
      </w:r>
    </w:p>
    <w:p w:rsidR="001C7356" w:rsidRDefault="001C7356" w:rsidP="009B1006">
      <w:pPr>
        <w:tabs>
          <w:tab w:val="left" w:pos="2565"/>
        </w:tabs>
        <w:spacing w:after="0"/>
        <w:rPr>
          <w:rFonts w:ascii="Times New Roman" w:hAnsi="Times New Roman" w:cs="Times New Roman"/>
          <w:lang w:val="uk-UA"/>
        </w:rPr>
      </w:pPr>
    </w:p>
    <w:p w:rsidR="001C7356" w:rsidRDefault="001C7356" w:rsidP="001C7356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3 рівень</w:t>
      </w:r>
    </w:p>
    <w:p w:rsidR="001C7356" w:rsidRPr="009167C6" w:rsidRDefault="001C7356" w:rsidP="001C7356">
      <w:pPr>
        <w:tabs>
          <w:tab w:val="left" w:pos="2565"/>
        </w:tabs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Напишіть твір на тему : «Моя хата скраю – нічого не знаю» (Сформулюйте тезу, наведіть 2-3 переконливі аргументи, що найкраще підтвердять Вашу думку . Проілюструйте Ваші міркування посиланнями на приклади з художньої літератури , чи інших видів мистецтва( зазначте автора й назву твору, укажіть проблему, порушену митцем, художній образ , через який розкрито проблему), історичними фактами або випадками з життя. Обсяг роботи – 1,5 с.(200-250 слів)</w:t>
      </w:r>
      <w:bookmarkStart w:id="0" w:name="_GoBack"/>
      <w:bookmarkEnd w:id="0"/>
    </w:p>
    <w:sectPr w:rsidR="001C7356" w:rsidRPr="009167C6" w:rsidSect="00990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4B43"/>
    <w:rsid w:val="0010300C"/>
    <w:rsid w:val="001C7356"/>
    <w:rsid w:val="003443AE"/>
    <w:rsid w:val="00844B43"/>
    <w:rsid w:val="009167C6"/>
    <w:rsid w:val="009901F6"/>
    <w:rsid w:val="009B1006"/>
    <w:rsid w:val="00CC5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work</cp:lastModifiedBy>
  <cp:revision>2</cp:revision>
  <dcterms:created xsi:type="dcterms:W3CDTF">2018-01-10T15:39:00Z</dcterms:created>
  <dcterms:modified xsi:type="dcterms:W3CDTF">2018-02-20T08:13:00Z</dcterms:modified>
</cp:coreProperties>
</file>